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17" w:rsidRPr="00446E3E" w:rsidRDefault="00222D17" w:rsidP="00222D17">
      <w:pPr>
        <w:ind w:left="5670"/>
        <w:rPr>
          <w:b/>
          <w:sz w:val="20"/>
          <w:szCs w:val="20"/>
          <w:lang w:val="uk-UA"/>
        </w:rPr>
      </w:pPr>
      <w:r w:rsidRPr="00446E3E">
        <w:rPr>
          <w:b/>
          <w:sz w:val="20"/>
          <w:szCs w:val="20"/>
          <w:lang w:val="uk-UA"/>
        </w:rPr>
        <w:t>Директору</w:t>
      </w:r>
    </w:p>
    <w:p w:rsidR="00222D17" w:rsidRPr="00446E3E" w:rsidRDefault="00222D17" w:rsidP="00222D17">
      <w:pPr>
        <w:ind w:left="5670"/>
        <w:rPr>
          <w:b/>
          <w:sz w:val="20"/>
          <w:szCs w:val="20"/>
          <w:lang w:val="uk-UA"/>
        </w:rPr>
      </w:pPr>
      <w:r w:rsidRPr="00446E3E">
        <w:rPr>
          <w:b/>
          <w:sz w:val="20"/>
          <w:szCs w:val="20"/>
          <w:lang w:val="uk-UA"/>
        </w:rPr>
        <w:t xml:space="preserve">Товариства з обмеженою відповідальністю </w:t>
      </w:r>
    </w:p>
    <w:p w:rsidR="00222D17" w:rsidRPr="00446E3E" w:rsidRDefault="00222D17" w:rsidP="00222D17">
      <w:pPr>
        <w:ind w:left="5670"/>
        <w:rPr>
          <w:b/>
          <w:sz w:val="20"/>
          <w:szCs w:val="20"/>
          <w:lang w:val="uk-UA"/>
        </w:rPr>
      </w:pPr>
      <w:r w:rsidRPr="00446E3E">
        <w:rPr>
          <w:b/>
          <w:sz w:val="20"/>
          <w:szCs w:val="20"/>
          <w:lang w:val="uk-UA"/>
        </w:rPr>
        <w:t>«ГТО»</w:t>
      </w:r>
    </w:p>
    <w:p w:rsidR="00222D17" w:rsidRPr="00446E3E" w:rsidRDefault="00222D17" w:rsidP="00222D17">
      <w:pPr>
        <w:ind w:left="5670"/>
        <w:rPr>
          <w:b/>
          <w:sz w:val="20"/>
          <w:szCs w:val="20"/>
          <w:lang w:val="uk-UA"/>
        </w:rPr>
      </w:pPr>
      <w:proofErr w:type="spellStart"/>
      <w:r w:rsidRPr="00446E3E">
        <w:rPr>
          <w:b/>
          <w:sz w:val="20"/>
          <w:szCs w:val="20"/>
          <w:lang w:val="uk-UA"/>
        </w:rPr>
        <w:t>Тюріну</w:t>
      </w:r>
      <w:proofErr w:type="spellEnd"/>
      <w:r w:rsidRPr="00446E3E">
        <w:rPr>
          <w:b/>
          <w:sz w:val="20"/>
          <w:szCs w:val="20"/>
          <w:lang w:val="uk-UA"/>
        </w:rPr>
        <w:t xml:space="preserve"> М.В.</w:t>
      </w:r>
    </w:p>
    <w:p w:rsidR="00222D17" w:rsidRPr="00446E3E" w:rsidRDefault="00222D17" w:rsidP="00222D17">
      <w:pPr>
        <w:rPr>
          <w:sz w:val="20"/>
          <w:szCs w:val="20"/>
          <w:lang w:val="uk-UA"/>
        </w:rPr>
      </w:pPr>
    </w:p>
    <w:p w:rsidR="00222D17" w:rsidRPr="00446E3E" w:rsidRDefault="00222D17" w:rsidP="00222D17">
      <w:pPr>
        <w:rPr>
          <w:sz w:val="20"/>
          <w:szCs w:val="20"/>
          <w:lang w:val="uk-UA"/>
        </w:rPr>
      </w:pPr>
    </w:p>
    <w:p w:rsidR="00222D17" w:rsidRPr="00446E3E" w:rsidRDefault="00222D17" w:rsidP="00222D17">
      <w:pPr>
        <w:jc w:val="center"/>
        <w:rPr>
          <w:b/>
          <w:sz w:val="20"/>
          <w:szCs w:val="20"/>
          <w:lang w:val="uk-UA"/>
        </w:rPr>
      </w:pPr>
      <w:r w:rsidRPr="00446E3E">
        <w:rPr>
          <w:b/>
          <w:sz w:val="20"/>
          <w:szCs w:val="20"/>
          <w:lang w:val="uk-UA"/>
        </w:rPr>
        <w:t>ЗАЯВА ПРО ПРИЄДНАННЯ</w:t>
      </w:r>
    </w:p>
    <w:p w:rsidR="00222D17" w:rsidRPr="00446E3E" w:rsidRDefault="00222D17" w:rsidP="00222D17">
      <w:pPr>
        <w:jc w:val="center"/>
        <w:rPr>
          <w:b/>
          <w:sz w:val="20"/>
          <w:szCs w:val="20"/>
          <w:lang w:val="uk-UA"/>
        </w:rPr>
      </w:pPr>
      <w:r w:rsidRPr="00446E3E">
        <w:rPr>
          <w:b/>
          <w:sz w:val="20"/>
          <w:szCs w:val="20"/>
          <w:lang w:val="uk-UA"/>
        </w:rPr>
        <w:t>до Агентського договору (публічної оферти)</w:t>
      </w:r>
    </w:p>
    <w:p w:rsidR="00222D17" w:rsidRPr="00446E3E" w:rsidRDefault="00222D17" w:rsidP="00222D17">
      <w:pPr>
        <w:jc w:val="center"/>
        <w:rPr>
          <w:b/>
          <w:sz w:val="20"/>
          <w:szCs w:val="20"/>
          <w:lang w:val="uk-UA"/>
        </w:rPr>
      </w:pPr>
    </w:p>
    <w:p w:rsidR="00222D17" w:rsidRPr="00446E3E" w:rsidRDefault="00222D17" w:rsidP="00222D17">
      <w:pPr>
        <w:jc w:val="both"/>
        <w:rPr>
          <w:b/>
          <w:sz w:val="20"/>
          <w:szCs w:val="20"/>
          <w:lang w:val="uk-UA"/>
        </w:rPr>
      </w:pPr>
      <w:proofErr w:type="spellStart"/>
      <w:r w:rsidRPr="00446E3E">
        <w:rPr>
          <w:b/>
          <w:bCs/>
          <w:sz w:val="20"/>
          <w:szCs w:val="20"/>
          <w:lang w:val="uk-UA"/>
        </w:rPr>
        <w:t>Турагент</w:t>
      </w:r>
      <w:proofErr w:type="spellEnd"/>
      <w:r w:rsidRPr="00446E3E">
        <w:rPr>
          <w:b/>
          <w:bCs/>
          <w:sz w:val="20"/>
          <w:szCs w:val="20"/>
          <w:lang w:val="uk-UA"/>
        </w:rPr>
        <w:t xml:space="preserve"> </w:t>
      </w:r>
      <w:sdt>
        <w:sdtPr>
          <w:rPr>
            <w:b/>
            <w:bCs/>
            <w:sz w:val="20"/>
            <w:szCs w:val="20"/>
            <w:lang w:val="uk-UA"/>
          </w:rPr>
          <w:id w:val="-1955476407"/>
          <w:placeholder>
            <w:docPart w:val="139A92EF3917425C9C2F5B8EF52D6CFA"/>
          </w:placeholder>
        </w:sdtPr>
        <w:sdtEndPr/>
        <w:sdtContent>
          <w:bookmarkStart w:id="0" w:name="_GoBack"/>
          <w:r w:rsidRPr="00446E3E">
            <w:rPr>
              <w:b/>
              <w:bCs/>
              <w:sz w:val="20"/>
              <w:szCs w:val="20"/>
              <w:lang w:val="uk-UA"/>
            </w:rPr>
            <w:t>____________________________</w:t>
          </w:r>
          <w:bookmarkEnd w:id="0"/>
        </w:sdtContent>
      </w:sdt>
      <w:r w:rsidRPr="00446E3E">
        <w:rPr>
          <w:b/>
          <w:bCs/>
          <w:sz w:val="20"/>
          <w:szCs w:val="20"/>
          <w:lang w:val="uk-UA"/>
        </w:rPr>
        <w:t xml:space="preserve"> в особі </w:t>
      </w:r>
      <w:sdt>
        <w:sdtPr>
          <w:rPr>
            <w:b/>
            <w:bCs/>
            <w:sz w:val="20"/>
            <w:szCs w:val="20"/>
            <w:lang w:val="uk-UA"/>
          </w:rPr>
          <w:id w:val="-1992560492"/>
          <w:placeholder>
            <w:docPart w:val="139A92EF3917425C9C2F5B8EF52D6CFA"/>
          </w:placeholder>
        </w:sdtPr>
        <w:sdtEndPr/>
        <w:sdtContent>
          <w:r w:rsidRPr="00446E3E">
            <w:rPr>
              <w:b/>
              <w:bCs/>
              <w:sz w:val="20"/>
              <w:szCs w:val="20"/>
              <w:lang w:val="uk-UA"/>
            </w:rPr>
            <w:t>_____________________</w:t>
          </w:r>
        </w:sdtContent>
      </w:sdt>
      <w:r w:rsidRPr="00446E3E">
        <w:rPr>
          <w:b/>
          <w:bCs/>
          <w:sz w:val="20"/>
          <w:szCs w:val="20"/>
          <w:lang w:val="uk-UA"/>
        </w:rPr>
        <w:t xml:space="preserve">, який діє на підставі </w:t>
      </w:r>
      <w:sdt>
        <w:sdtPr>
          <w:rPr>
            <w:b/>
            <w:bCs/>
            <w:sz w:val="20"/>
            <w:szCs w:val="20"/>
            <w:lang w:val="uk-UA"/>
          </w:rPr>
          <w:id w:val="-928107706"/>
          <w:placeholder>
            <w:docPart w:val="139A92EF3917425C9C2F5B8EF52D6CFA"/>
          </w:placeholder>
        </w:sdtPr>
        <w:sdtEndPr/>
        <w:sdtContent>
          <w:r w:rsidRPr="00446E3E">
            <w:rPr>
              <w:b/>
              <w:bCs/>
              <w:sz w:val="20"/>
              <w:szCs w:val="20"/>
              <w:lang w:val="uk-UA"/>
            </w:rPr>
            <w:t>_________</w:t>
          </w:r>
        </w:sdtContent>
      </w:sdt>
      <w:r w:rsidRPr="00446E3E">
        <w:rPr>
          <w:b/>
          <w:bCs/>
          <w:sz w:val="20"/>
          <w:szCs w:val="20"/>
          <w:lang w:val="uk-UA"/>
        </w:rPr>
        <w:t xml:space="preserve">, </w:t>
      </w:r>
      <w:r w:rsidRPr="00446E3E">
        <w:rPr>
          <w:b/>
          <w:sz w:val="20"/>
          <w:szCs w:val="20"/>
          <w:lang w:val="uk-UA"/>
        </w:rPr>
        <w:t>підписанням даної Заяви:</w:t>
      </w:r>
    </w:p>
    <w:p w:rsidR="00222D17" w:rsidRPr="00446E3E" w:rsidRDefault="00222D17" w:rsidP="00222D17">
      <w:pPr>
        <w:rPr>
          <w:b/>
          <w:sz w:val="20"/>
          <w:szCs w:val="20"/>
          <w:lang w:val="uk-UA"/>
        </w:rPr>
      </w:pPr>
    </w:p>
    <w:p w:rsidR="00222D17" w:rsidRPr="00446E3E" w:rsidRDefault="00222D17" w:rsidP="00222D17">
      <w:pPr>
        <w:pStyle w:val="a5"/>
        <w:numPr>
          <w:ilvl w:val="0"/>
          <w:numId w:val="1"/>
        </w:numPr>
        <w:spacing w:line="259" w:lineRule="auto"/>
        <w:ind w:left="0" w:firstLine="0"/>
        <w:jc w:val="both"/>
        <w:rPr>
          <w:sz w:val="20"/>
          <w:szCs w:val="20"/>
          <w:lang w:val="uk-UA"/>
        </w:rPr>
      </w:pPr>
      <w:r w:rsidRPr="00446E3E">
        <w:rPr>
          <w:sz w:val="20"/>
          <w:szCs w:val="20"/>
          <w:lang w:val="uk-UA"/>
        </w:rPr>
        <w:t xml:space="preserve">Підтверджує, що ознайомлений з Агентським договором Туроператора, додатками до Агентського договору, </w:t>
      </w:r>
      <w:r w:rsidRPr="00446E3E">
        <w:rPr>
          <w:bCs/>
          <w:sz w:val="20"/>
          <w:szCs w:val="20"/>
          <w:lang w:val="uk-UA"/>
        </w:rPr>
        <w:t>які є невід’ємною частиною Агентського договору.</w:t>
      </w:r>
    </w:p>
    <w:p w:rsidR="00222D17" w:rsidRPr="00446E3E" w:rsidRDefault="00222D17" w:rsidP="00222D17">
      <w:pPr>
        <w:pStyle w:val="a5"/>
        <w:numPr>
          <w:ilvl w:val="0"/>
          <w:numId w:val="1"/>
        </w:numPr>
        <w:spacing w:line="259" w:lineRule="auto"/>
        <w:ind w:left="0" w:firstLine="0"/>
        <w:jc w:val="both"/>
        <w:rPr>
          <w:sz w:val="20"/>
          <w:szCs w:val="20"/>
          <w:lang w:val="uk-UA"/>
        </w:rPr>
      </w:pPr>
      <w:r w:rsidRPr="00446E3E">
        <w:rPr>
          <w:sz w:val="20"/>
          <w:szCs w:val="20"/>
          <w:lang w:val="uk-UA"/>
        </w:rPr>
        <w:t xml:space="preserve">Приєднується до умов Агентського договору, </w:t>
      </w:r>
      <w:r w:rsidRPr="00446E3E">
        <w:rPr>
          <w:bCs/>
          <w:sz w:val="20"/>
          <w:szCs w:val="20"/>
          <w:lang w:val="uk-UA"/>
        </w:rPr>
        <w:t>розуміє його зміст та зобов’язується неухильно виконувати усі положення, які у ньому передбачені.</w:t>
      </w:r>
    </w:p>
    <w:p w:rsidR="00222D17" w:rsidRPr="00446E3E" w:rsidRDefault="00222D17" w:rsidP="00222D17">
      <w:pPr>
        <w:pStyle w:val="a5"/>
        <w:numPr>
          <w:ilvl w:val="0"/>
          <w:numId w:val="1"/>
        </w:numPr>
        <w:spacing w:line="259" w:lineRule="auto"/>
        <w:ind w:left="0" w:firstLine="0"/>
        <w:jc w:val="both"/>
        <w:rPr>
          <w:sz w:val="20"/>
          <w:szCs w:val="20"/>
          <w:lang w:val="uk-UA"/>
        </w:rPr>
      </w:pPr>
      <w:r w:rsidRPr="00446E3E">
        <w:rPr>
          <w:sz w:val="20"/>
          <w:szCs w:val="20"/>
          <w:lang w:val="uk-UA"/>
        </w:rPr>
        <w:t xml:space="preserve">Просить надати </w:t>
      </w:r>
      <w:r w:rsidRPr="00446E3E">
        <w:rPr>
          <w:spacing w:val="-1"/>
          <w:sz w:val="20"/>
          <w:szCs w:val="20"/>
          <w:lang w:val="uk-UA" w:eastAsia="uk-UA"/>
        </w:rPr>
        <w:t>Логін і Пароль для</w:t>
      </w:r>
      <w:r w:rsidRPr="00446E3E">
        <w:rPr>
          <w:sz w:val="20"/>
          <w:szCs w:val="20"/>
          <w:lang w:val="uk-UA" w:eastAsia="uk-UA"/>
        </w:rPr>
        <w:t xml:space="preserve"> </w:t>
      </w:r>
      <w:r w:rsidRPr="00446E3E">
        <w:rPr>
          <w:spacing w:val="-3"/>
          <w:sz w:val="20"/>
          <w:szCs w:val="20"/>
          <w:lang w:val="uk-UA" w:eastAsia="uk-UA"/>
        </w:rPr>
        <w:t xml:space="preserve">доступу </w:t>
      </w:r>
      <w:proofErr w:type="spellStart"/>
      <w:r w:rsidRPr="00446E3E">
        <w:rPr>
          <w:spacing w:val="-3"/>
          <w:sz w:val="20"/>
          <w:szCs w:val="20"/>
          <w:lang w:val="uk-UA" w:eastAsia="uk-UA"/>
        </w:rPr>
        <w:t>Турагента</w:t>
      </w:r>
      <w:proofErr w:type="spellEnd"/>
      <w:r w:rsidRPr="00446E3E">
        <w:rPr>
          <w:spacing w:val="-3"/>
          <w:sz w:val="20"/>
          <w:szCs w:val="20"/>
          <w:lang w:val="uk-UA" w:eastAsia="uk-UA"/>
        </w:rPr>
        <w:t xml:space="preserve"> до Системи </w:t>
      </w:r>
      <w:r w:rsidRPr="00446E3E">
        <w:rPr>
          <w:spacing w:val="-3"/>
          <w:sz w:val="20"/>
          <w:szCs w:val="20"/>
          <w:lang w:val="en-US" w:eastAsia="uk-UA"/>
        </w:rPr>
        <w:t>o</w:t>
      </w:r>
      <w:r w:rsidRPr="00446E3E">
        <w:rPr>
          <w:spacing w:val="-3"/>
          <w:sz w:val="20"/>
          <w:szCs w:val="20"/>
          <w:lang w:eastAsia="uk-UA"/>
        </w:rPr>
        <w:t>n</w:t>
      </w:r>
      <w:r w:rsidRPr="00446E3E">
        <w:rPr>
          <w:spacing w:val="-3"/>
          <w:sz w:val="20"/>
          <w:szCs w:val="20"/>
          <w:lang w:val="uk-UA" w:eastAsia="uk-UA"/>
        </w:rPr>
        <w:t>-</w:t>
      </w:r>
      <w:proofErr w:type="spellStart"/>
      <w:r w:rsidRPr="00446E3E">
        <w:rPr>
          <w:spacing w:val="-3"/>
          <w:sz w:val="20"/>
          <w:szCs w:val="20"/>
          <w:lang w:eastAsia="uk-UA"/>
        </w:rPr>
        <w:t>line</w:t>
      </w:r>
      <w:proofErr w:type="spellEnd"/>
      <w:r w:rsidRPr="00446E3E">
        <w:rPr>
          <w:spacing w:val="-3"/>
          <w:sz w:val="20"/>
          <w:szCs w:val="20"/>
          <w:lang w:val="uk-UA" w:eastAsia="uk-UA"/>
        </w:rPr>
        <w:t xml:space="preserve"> бронювання/Особистого кабінету </w:t>
      </w:r>
      <w:proofErr w:type="spellStart"/>
      <w:r w:rsidRPr="00446E3E">
        <w:rPr>
          <w:spacing w:val="-3"/>
          <w:sz w:val="20"/>
          <w:szCs w:val="20"/>
          <w:lang w:val="uk-UA" w:eastAsia="uk-UA"/>
        </w:rPr>
        <w:t>Турагента</w:t>
      </w:r>
      <w:proofErr w:type="spellEnd"/>
      <w:r w:rsidRPr="00446E3E">
        <w:rPr>
          <w:spacing w:val="-3"/>
          <w:sz w:val="20"/>
          <w:szCs w:val="20"/>
          <w:lang w:val="uk-UA" w:eastAsia="uk-UA"/>
        </w:rPr>
        <w:t xml:space="preserve"> на офіційному веб-сайті Туроператора </w:t>
      </w:r>
      <w:r w:rsidRPr="00446E3E">
        <w:rPr>
          <w:sz w:val="20"/>
          <w:szCs w:val="20"/>
        </w:rPr>
        <w:t>http://gto.ua</w:t>
      </w:r>
      <w:r w:rsidRPr="00446E3E">
        <w:rPr>
          <w:spacing w:val="-3"/>
          <w:sz w:val="20"/>
          <w:szCs w:val="20"/>
          <w:lang w:val="uk-UA" w:eastAsia="uk-UA"/>
        </w:rPr>
        <w:t>.</w:t>
      </w:r>
    </w:p>
    <w:p w:rsidR="00222D17" w:rsidRPr="00446E3E" w:rsidRDefault="00222D17" w:rsidP="00222D17">
      <w:pPr>
        <w:pStyle w:val="a5"/>
        <w:numPr>
          <w:ilvl w:val="0"/>
          <w:numId w:val="1"/>
        </w:numPr>
        <w:spacing w:line="259" w:lineRule="auto"/>
        <w:ind w:left="0" w:firstLine="0"/>
        <w:jc w:val="both"/>
        <w:rPr>
          <w:sz w:val="20"/>
          <w:szCs w:val="20"/>
          <w:lang w:val="uk-UA"/>
        </w:rPr>
      </w:pPr>
      <w:r w:rsidRPr="00446E3E">
        <w:rPr>
          <w:sz w:val="20"/>
          <w:szCs w:val="20"/>
          <w:lang w:val="uk-UA"/>
        </w:rPr>
        <w:t>Підтверджує достовірність відомостей, зазначених у даній Заяві:</w:t>
      </w:r>
    </w:p>
    <w:tbl>
      <w:tblPr>
        <w:tblW w:w="1006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222D17" w:rsidRPr="00AD2F02" w:rsidTr="004369B1">
        <w:tc>
          <w:tcPr>
            <w:tcW w:w="3119" w:type="dxa"/>
            <w:shd w:val="clear" w:color="auto" w:fill="auto"/>
          </w:tcPr>
          <w:p w:rsidR="00B83E7D" w:rsidRDefault="00B83E7D" w:rsidP="004369B1">
            <w:pPr>
              <w:pStyle w:val="a5"/>
              <w:ind w:left="0" w:firstLine="34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Код ЄДРПОУ</w:t>
            </w:r>
          </w:p>
          <w:p w:rsidR="00B83E7D" w:rsidRPr="00B83E7D" w:rsidRDefault="00B83E7D" w:rsidP="00B83E7D">
            <w:pPr>
              <w:pStyle w:val="a5"/>
              <w:ind w:left="0" w:firstLine="34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І П Н</w:t>
            </w:r>
          </w:p>
          <w:p w:rsidR="00222D17" w:rsidRPr="00446E3E" w:rsidRDefault="00222D17" w:rsidP="004369B1">
            <w:pPr>
              <w:pStyle w:val="a5"/>
              <w:ind w:left="0" w:firstLine="34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446E3E">
              <w:rPr>
                <w:rFonts w:eastAsia="Calibri"/>
                <w:b/>
                <w:sz w:val="20"/>
                <w:szCs w:val="20"/>
                <w:lang w:val="uk-UA"/>
              </w:rPr>
              <w:t xml:space="preserve">Дані щодо фінансового забезпечення </w:t>
            </w:r>
            <w:proofErr w:type="spellStart"/>
            <w:r w:rsidRPr="00446E3E">
              <w:rPr>
                <w:rFonts w:eastAsia="Calibri"/>
                <w:b/>
                <w:sz w:val="20"/>
                <w:szCs w:val="20"/>
                <w:lang w:val="uk-UA"/>
              </w:rPr>
              <w:t>Турагента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B83E7D" w:rsidRDefault="00B83E7D" w:rsidP="004369B1">
            <w:pPr>
              <w:pStyle w:val="a5"/>
              <w:ind w:left="0"/>
              <w:jc w:val="both"/>
              <w:rPr>
                <w:rFonts w:eastAsia="Calibri"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softHyphen/>
            </w:r>
            <w:sdt>
              <w:sdtPr>
                <w:rPr>
                  <w:rFonts w:eastAsia="Calibri"/>
                  <w:bCs/>
                  <w:sz w:val="20"/>
                  <w:szCs w:val="20"/>
                  <w:lang w:val="uk-UA"/>
                </w:rPr>
                <w:id w:val="527843605"/>
                <w:placeholder>
                  <w:docPart w:val="139A92EF3917425C9C2F5B8EF52D6CFA"/>
                </w:placeholder>
              </w:sdtPr>
              <w:sdtEndPr/>
              <w:sdtContent>
                <w:r w:rsidR="0083660D">
                  <w:rPr>
                    <w:rFonts w:eastAsia="Calibri"/>
                    <w:bCs/>
                    <w:sz w:val="20"/>
                    <w:szCs w:val="20"/>
                    <w:lang w:val="uk-UA"/>
                  </w:rPr>
                  <w:t>_____________________________________________________________</w:t>
                </w:r>
                <w:r w:rsidR="00AD2F02">
                  <w:rPr>
                    <w:rFonts w:eastAsia="Calibri"/>
                    <w:bCs/>
                    <w:sz w:val="20"/>
                    <w:szCs w:val="20"/>
                    <w:lang w:val="uk-UA"/>
                  </w:rPr>
                  <w:t>______</w:t>
                </w:r>
              </w:sdtContent>
            </w:sdt>
          </w:p>
          <w:sdt>
            <w:sdtPr>
              <w:rPr>
                <w:rFonts w:eastAsia="Calibri"/>
                <w:bCs/>
                <w:sz w:val="20"/>
                <w:szCs w:val="20"/>
                <w:lang w:val="uk-UA"/>
              </w:rPr>
              <w:id w:val="-1243488908"/>
              <w:placeholder>
                <w:docPart w:val="139A92EF3917425C9C2F5B8EF52D6CFA"/>
              </w:placeholder>
            </w:sdtPr>
            <w:sdtEndPr/>
            <w:sdtContent>
              <w:p w:rsidR="00B83E7D" w:rsidRDefault="00B83E7D" w:rsidP="004369B1">
                <w:pPr>
                  <w:pStyle w:val="a5"/>
                  <w:ind w:left="0"/>
                  <w:jc w:val="both"/>
                  <w:rPr>
                    <w:rFonts w:eastAsia="Calibri"/>
                    <w:bCs/>
                    <w:sz w:val="20"/>
                    <w:szCs w:val="20"/>
                    <w:lang w:val="uk-UA"/>
                  </w:rPr>
                </w:pPr>
                <w:r>
                  <w:rPr>
                    <w:rFonts w:eastAsia="Calibri"/>
                    <w:bCs/>
                    <w:sz w:val="20"/>
                    <w:szCs w:val="20"/>
                    <w:lang w:val="uk-UA"/>
                  </w:rPr>
                  <w:t>___________________________________</w:t>
                </w:r>
                <w:r w:rsidR="0083660D">
                  <w:rPr>
                    <w:rFonts w:eastAsia="Calibri"/>
                    <w:bCs/>
                    <w:sz w:val="20"/>
                    <w:szCs w:val="20"/>
                    <w:lang w:val="uk-UA"/>
                  </w:rPr>
                  <w:t>________________________</w:t>
                </w:r>
                <w:r w:rsidR="00AD2F02">
                  <w:rPr>
                    <w:rFonts w:eastAsia="Calibri"/>
                    <w:bCs/>
                    <w:sz w:val="20"/>
                    <w:szCs w:val="20"/>
                    <w:lang w:val="uk-UA"/>
                  </w:rPr>
                  <w:t>________</w:t>
                </w:r>
              </w:p>
            </w:sdtContent>
          </w:sdt>
          <w:p w:rsidR="00222D17" w:rsidRPr="00446E3E" w:rsidRDefault="00222D17" w:rsidP="004369B1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446E3E">
              <w:rPr>
                <w:rFonts w:eastAsia="Calibri"/>
                <w:bCs/>
                <w:sz w:val="20"/>
                <w:szCs w:val="20"/>
                <w:lang w:val="uk-UA"/>
              </w:rPr>
              <w:t xml:space="preserve">гарантія надана </w:t>
            </w:r>
            <w:sdt>
              <w:sdtPr>
                <w:rPr>
                  <w:rFonts w:eastAsia="Calibri"/>
                </w:rPr>
                <w:id w:val="99151815"/>
                <w:placeholder>
                  <w:docPart w:val="139A92EF3917425C9C2F5B8EF52D6CFA"/>
                </w:placeholder>
              </w:sdtPr>
              <w:sdtEndPr/>
              <w:sdtContent>
                <w:r w:rsidRPr="0083660D">
                  <w:rPr>
                    <w:rFonts w:eastAsia="Calibri"/>
                    <w:lang w:val="uk-UA"/>
                  </w:rPr>
                  <w:t>____________________</w:t>
                </w:r>
              </w:sdtContent>
            </w:sdt>
            <w:r w:rsidRPr="00446E3E">
              <w:rPr>
                <w:rFonts w:eastAsia="Calibri"/>
                <w:bCs/>
                <w:sz w:val="20"/>
                <w:szCs w:val="20"/>
                <w:lang w:val="uk-UA"/>
              </w:rPr>
              <w:t xml:space="preserve"> відповідно до договору про надання банківської гарантії </w:t>
            </w:r>
            <w:r w:rsidRPr="0083660D">
              <w:rPr>
                <w:rFonts w:eastAsia="Calibri"/>
                <w:lang w:val="uk-UA"/>
              </w:rPr>
              <w:t>№</w:t>
            </w:r>
            <w:sdt>
              <w:sdtPr>
                <w:rPr>
                  <w:rFonts w:eastAsia="Calibri"/>
                </w:rPr>
                <w:id w:val="258033407"/>
                <w:placeholder>
                  <w:docPart w:val="139A92EF3917425C9C2F5B8EF52D6CFA"/>
                </w:placeholder>
              </w:sdtPr>
              <w:sdtEndPr/>
              <w:sdtContent>
                <w:r w:rsidRPr="0083660D">
                  <w:rPr>
                    <w:rFonts w:eastAsia="Calibri"/>
                    <w:lang w:val="uk-UA"/>
                  </w:rPr>
                  <w:t>_____________</w:t>
                </w:r>
              </w:sdtContent>
            </w:sdt>
            <w:r w:rsidRPr="0083660D">
              <w:rPr>
                <w:rFonts w:eastAsia="Calibri"/>
                <w:lang w:val="uk-UA"/>
              </w:rPr>
              <w:t xml:space="preserve"> від </w:t>
            </w:r>
            <w:sdt>
              <w:sdtPr>
                <w:rPr>
                  <w:rFonts w:eastAsia="Calibri"/>
                </w:rPr>
                <w:id w:val="-26346948"/>
                <w:placeholder>
                  <w:docPart w:val="139A92EF3917425C9C2F5B8EF52D6CFA"/>
                </w:placeholder>
              </w:sdtPr>
              <w:sdtEndPr/>
              <w:sdtContent>
                <w:r w:rsidRPr="0083660D">
                  <w:rPr>
                    <w:rFonts w:eastAsia="Calibri"/>
                    <w:lang w:val="uk-UA"/>
                  </w:rPr>
                  <w:t>_________</w:t>
                </w:r>
              </w:sdtContent>
            </w:sdt>
            <w:r w:rsidRPr="00446E3E">
              <w:rPr>
                <w:rFonts w:eastAsia="Calibri"/>
                <w:bCs/>
                <w:sz w:val="20"/>
                <w:szCs w:val="20"/>
                <w:lang w:val="uk-UA"/>
              </w:rPr>
              <w:t xml:space="preserve"> року (розмір фінансового забезпечення складає суму, еквівалентну </w:t>
            </w:r>
            <w:sdt>
              <w:sdtPr>
                <w:rPr>
                  <w:rFonts w:eastAsia="Calibri"/>
                </w:rPr>
                <w:id w:val="1037710025"/>
                <w:placeholder>
                  <w:docPart w:val="139A92EF3917425C9C2F5B8EF52D6CFA"/>
                </w:placeholder>
              </w:sdtPr>
              <w:sdtEndPr/>
              <w:sdtContent>
                <w:r w:rsidRPr="0083660D">
                  <w:rPr>
                    <w:rFonts w:eastAsia="Calibri"/>
                    <w:lang w:val="uk-UA"/>
                  </w:rPr>
                  <w:t>________</w:t>
                </w:r>
              </w:sdtContent>
            </w:sdt>
            <w:r w:rsidRPr="00446E3E">
              <w:rPr>
                <w:rFonts w:eastAsia="Calibri"/>
                <w:bCs/>
                <w:sz w:val="20"/>
                <w:szCs w:val="20"/>
                <w:lang w:val="uk-UA"/>
              </w:rPr>
              <w:t xml:space="preserve"> євро), зі терміном дії до </w:t>
            </w:r>
            <w:sdt>
              <w:sdtPr>
                <w:rPr>
                  <w:rFonts w:eastAsia="Calibri"/>
                </w:rPr>
                <w:id w:val="-2002732779"/>
                <w:placeholder>
                  <w:docPart w:val="139A92EF3917425C9C2F5B8EF52D6CFA"/>
                </w:placeholder>
              </w:sdtPr>
              <w:sdtEndPr/>
              <w:sdtContent>
                <w:r w:rsidRPr="0083660D">
                  <w:rPr>
                    <w:rFonts w:eastAsia="Calibri"/>
                    <w:lang w:val="uk-UA"/>
                  </w:rPr>
                  <w:t>____________</w:t>
                </w:r>
              </w:sdtContent>
            </w:sdt>
            <w:r w:rsidRPr="0083660D">
              <w:rPr>
                <w:rFonts w:eastAsia="Calibri"/>
                <w:lang w:val="uk-UA"/>
              </w:rPr>
              <w:t>р.</w:t>
            </w:r>
          </w:p>
        </w:tc>
      </w:tr>
    </w:tbl>
    <w:p w:rsidR="0083660D" w:rsidRDefault="0083660D" w:rsidP="00B83E7D">
      <w:pPr>
        <w:tabs>
          <w:tab w:val="left" w:pos="3315"/>
        </w:tabs>
        <w:jc w:val="both"/>
        <w:rPr>
          <w:b/>
          <w:sz w:val="20"/>
          <w:szCs w:val="20"/>
          <w:lang w:val="uk-UA"/>
        </w:rPr>
      </w:pPr>
    </w:p>
    <w:p w:rsidR="00222D17" w:rsidRPr="00B83E7D" w:rsidRDefault="00B83E7D" w:rsidP="00B83E7D">
      <w:pPr>
        <w:tabs>
          <w:tab w:val="left" w:pos="3315"/>
        </w:tabs>
        <w:jc w:val="both"/>
        <w:rPr>
          <w:b/>
          <w:sz w:val="20"/>
          <w:szCs w:val="20"/>
          <w:lang w:val="uk-UA"/>
        </w:rPr>
      </w:pPr>
      <w:r w:rsidRPr="00B83E7D">
        <w:rPr>
          <w:b/>
          <w:sz w:val="20"/>
          <w:szCs w:val="20"/>
          <w:lang w:val="uk-UA"/>
        </w:rPr>
        <w:t>Юридична адреса</w:t>
      </w:r>
      <w:r>
        <w:rPr>
          <w:b/>
          <w:sz w:val="20"/>
          <w:szCs w:val="20"/>
          <w:lang w:val="uk-UA"/>
        </w:rPr>
        <w:tab/>
      </w:r>
      <w:sdt>
        <w:sdtPr>
          <w:rPr>
            <w:b/>
            <w:sz w:val="20"/>
            <w:szCs w:val="20"/>
            <w:lang w:val="uk-UA"/>
          </w:rPr>
          <w:id w:val="455914200"/>
          <w:placeholder>
            <w:docPart w:val="139A92EF3917425C9C2F5B8EF52D6CFA"/>
          </w:placeholder>
        </w:sdtPr>
        <w:sdtEndPr/>
        <w:sdtContent>
          <w:r w:rsidRPr="0083660D">
            <w:rPr>
              <w:b/>
              <w:sz w:val="20"/>
              <w:szCs w:val="20"/>
              <w:lang w:val="uk-UA"/>
            </w:rPr>
            <w:t>__________________________________________________________________</w:t>
          </w:r>
        </w:sdtContent>
      </w:sdt>
    </w:p>
    <w:p w:rsidR="00B83E7D" w:rsidRPr="00B83E7D" w:rsidRDefault="00B83E7D" w:rsidP="00B83E7D">
      <w:pPr>
        <w:tabs>
          <w:tab w:val="left" w:pos="3315"/>
        </w:tabs>
        <w:jc w:val="both"/>
        <w:rPr>
          <w:b/>
          <w:sz w:val="20"/>
          <w:szCs w:val="20"/>
          <w:lang w:val="uk-UA"/>
        </w:rPr>
      </w:pPr>
      <w:r w:rsidRPr="00B83E7D">
        <w:rPr>
          <w:b/>
          <w:sz w:val="20"/>
          <w:szCs w:val="20"/>
          <w:lang w:val="uk-UA"/>
        </w:rPr>
        <w:t>Фактична адреса</w:t>
      </w:r>
      <w:r>
        <w:rPr>
          <w:b/>
          <w:sz w:val="20"/>
          <w:szCs w:val="20"/>
          <w:lang w:val="uk-UA"/>
        </w:rPr>
        <w:tab/>
      </w:r>
      <w:sdt>
        <w:sdtPr>
          <w:rPr>
            <w:b/>
            <w:sz w:val="20"/>
            <w:szCs w:val="20"/>
            <w:lang w:val="uk-UA"/>
          </w:rPr>
          <w:id w:val="1845738950"/>
          <w:placeholder>
            <w:docPart w:val="139A92EF3917425C9C2F5B8EF52D6CFA"/>
          </w:placeholder>
        </w:sdtPr>
        <w:sdtEndPr/>
        <w:sdtContent>
          <w:r>
            <w:rPr>
              <w:b/>
              <w:sz w:val="20"/>
              <w:szCs w:val="20"/>
              <w:lang w:val="uk-UA"/>
            </w:rPr>
            <w:t>___________________________________</w:t>
          </w:r>
          <w:r w:rsidR="0083660D">
            <w:rPr>
              <w:b/>
              <w:sz w:val="20"/>
              <w:szCs w:val="20"/>
              <w:lang w:val="uk-UA"/>
            </w:rPr>
            <w:t>_______________________________</w:t>
          </w:r>
        </w:sdtContent>
      </w:sdt>
    </w:p>
    <w:p w:rsidR="00B83E7D" w:rsidRPr="00B83E7D" w:rsidRDefault="00B83E7D" w:rsidP="00B83E7D">
      <w:pPr>
        <w:tabs>
          <w:tab w:val="left" w:pos="3315"/>
        </w:tabs>
        <w:jc w:val="both"/>
        <w:rPr>
          <w:b/>
          <w:sz w:val="20"/>
          <w:szCs w:val="20"/>
          <w:lang w:val="uk-UA"/>
        </w:rPr>
      </w:pPr>
      <w:r w:rsidRPr="00B83E7D">
        <w:rPr>
          <w:b/>
          <w:sz w:val="20"/>
          <w:szCs w:val="20"/>
          <w:lang w:val="uk-UA"/>
        </w:rPr>
        <w:t>Телефон</w:t>
      </w:r>
      <w:r>
        <w:rPr>
          <w:b/>
          <w:sz w:val="20"/>
          <w:szCs w:val="20"/>
          <w:lang w:val="uk-UA"/>
        </w:rPr>
        <w:tab/>
      </w:r>
      <w:sdt>
        <w:sdtPr>
          <w:rPr>
            <w:b/>
            <w:sz w:val="20"/>
            <w:szCs w:val="20"/>
            <w:lang w:val="uk-UA"/>
          </w:rPr>
          <w:id w:val="-1070038683"/>
          <w:placeholder>
            <w:docPart w:val="139A92EF3917425C9C2F5B8EF52D6CFA"/>
          </w:placeholder>
        </w:sdtPr>
        <w:sdtEndPr/>
        <w:sdtContent>
          <w:r>
            <w:rPr>
              <w:b/>
              <w:sz w:val="20"/>
              <w:szCs w:val="20"/>
              <w:lang w:val="uk-UA"/>
            </w:rPr>
            <w:t>__________________________________________________________________</w:t>
          </w:r>
        </w:sdtContent>
      </w:sdt>
    </w:p>
    <w:p w:rsidR="00B83E7D" w:rsidRPr="00B83E7D" w:rsidRDefault="00B83E7D" w:rsidP="00B83E7D">
      <w:pPr>
        <w:tabs>
          <w:tab w:val="left" w:pos="3315"/>
        </w:tabs>
        <w:jc w:val="both"/>
        <w:rPr>
          <w:b/>
          <w:sz w:val="20"/>
          <w:szCs w:val="20"/>
          <w:lang w:val="uk-UA"/>
        </w:rPr>
      </w:pPr>
      <w:r w:rsidRPr="00B83E7D">
        <w:rPr>
          <w:b/>
          <w:sz w:val="20"/>
          <w:szCs w:val="20"/>
          <w:lang w:val="uk-UA"/>
        </w:rPr>
        <w:t>Електронної пошти</w:t>
      </w:r>
      <w:r>
        <w:rPr>
          <w:b/>
          <w:sz w:val="20"/>
          <w:szCs w:val="20"/>
          <w:lang w:val="uk-UA"/>
        </w:rPr>
        <w:tab/>
      </w:r>
      <w:sdt>
        <w:sdtPr>
          <w:rPr>
            <w:b/>
            <w:sz w:val="20"/>
            <w:szCs w:val="20"/>
            <w:lang w:val="uk-UA"/>
          </w:rPr>
          <w:id w:val="1270048865"/>
          <w:placeholder>
            <w:docPart w:val="139A92EF3917425C9C2F5B8EF52D6CFA"/>
          </w:placeholder>
        </w:sdtPr>
        <w:sdtEndPr/>
        <w:sdtContent>
          <w:r>
            <w:rPr>
              <w:b/>
              <w:sz w:val="20"/>
              <w:szCs w:val="20"/>
              <w:lang w:val="uk-UA"/>
            </w:rPr>
            <w:t>___________________________________</w:t>
          </w:r>
          <w:r w:rsidR="0083660D">
            <w:rPr>
              <w:b/>
              <w:sz w:val="20"/>
              <w:szCs w:val="20"/>
              <w:lang w:val="uk-UA"/>
            </w:rPr>
            <w:t>_______________________________</w:t>
          </w:r>
        </w:sdtContent>
      </w:sdt>
    </w:p>
    <w:p w:rsidR="00B83E7D" w:rsidRPr="00B83E7D" w:rsidRDefault="00B83E7D" w:rsidP="00B83E7D">
      <w:pPr>
        <w:tabs>
          <w:tab w:val="left" w:pos="3315"/>
        </w:tabs>
        <w:jc w:val="both"/>
        <w:rPr>
          <w:b/>
          <w:sz w:val="20"/>
          <w:szCs w:val="20"/>
          <w:lang w:val="uk-UA"/>
        </w:rPr>
      </w:pPr>
      <w:r w:rsidRPr="00B83E7D">
        <w:rPr>
          <w:b/>
          <w:sz w:val="20"/>
          <w:szCs w:val="20"/>
          <w:lang w:val="uk-UA"/>
        </w:rPr>
        <w:t>р/р</w:t>
      </w:r>
      <w:r>
        <w:rPr>
          <w:b/>
          <w:sz w:val="20"/>
          <w:szCs w:val="20"/>
          <w:lang w:val="uk-UA"/>
        </w:rPr>
        <w:tab/>
      </w:r>
      <w:sdt>
        <w:sdtPr>
          <w:rPr>
            <w:b/>
            <w:sz w:val="20"/>
            <w:szCs w:val="20"/>
            <w:lang w:val="uk-UA"/>
          </w:rPr>
          <w:id w:val="-1288808220"/>
          <w:placeholder>
            <w:docPart w:val="139A92EF3917425C9C2F5B8EF52D6CFA"/>
          </w:placeholder>
        </w:sdtPr>
        <w:sdtEndPr/>
        <w:sdtContent>
          <w:r>
            <w:rPr>
              <w:b/>
              <w:sz w:val="20"/>
              <w:szCs w:val="20"/>
              <w:lang w:val="uk-UA"/>
            </w:rPr>
            <w:t>___________________________________</w:t>
          </w:r>
          <w:r w:rsidR="0083660D">
            <w:rPr>
              <w:b/>
              <w:sz w:val="20"/>
              <w:szCs w:val="20"/>
              <w:lang w:val="uk-UA"/>
            </w:rPr>
            <w:t>_______________________________</w:t>
          </w:r>
        </w:sdtContent>
      </w:sdt>
    </w:p>
    <w:p w:rsidR="00B83E7D" w:rsidRPr="00B83E7D" w:rsidRDefault="00B83E7D" w:rsidP="00B83E7D">
      <w:pPr>
        <w:tabs>
          <w:tab w:val="left" w:pos="3315"/>
        </w:tabs>
        <w:jc w:val="both"/>
        <w:rPr>
          <w:b/>
          <w:sz w:val="20"/>
          <w:szCs w:val="20"/>
          <w:lang w:val="uk-UA"/>
        </w:rPr>
      </w:pPr>
      <w:r w:rsidRPr="00B83E7D">
        <w:rPr>
          <w:b/>
          <w:sz w:val="20"/>
          <w:szCs w:val="20"/>
          <w:lang w:val="uk-UA"/>
        </w:rPr>
        <w:t>Банк</w:t>
      </w:r>
      <w:r>
        <w:rPr>
          <w:b/>
          <w:sz w:val="20"/>
          <w:szCs w:val="20"/>
          <w:lang w:val="uk-UA"/>
        </w:rPr>
        <w:tab/>
      </w:r>
      <w:sdt>
        <w:sdtPr>
          <w:rPr>
            <w:b/>
            <w:sz w:val="20"/>
            <w:szCs w:val="20"/>
            <w:lang w:val="uk-UA"/>
          </w:rPr>
          <w:id w:val="-2061467422"/>
          <w:placeholder>
            <w:docPart w:val="139A92EF3917425C9C2F5B8EF52D6CFA"/>
          </w:placeholder>
        </w:sdtPr>
        <w:sdtEndPr/>
        <w:sdtContent>
          <w:r>
            <w:rPr>
              <w:b/>
              <w:sz w:val="20"/>
              <w:szCs w:val="20"/>
              <w:lang w:val="uk-UA"/>
            </w:rPr>
            <w:t>___________________________________</w:t>
          </w:r>
          <w:r w:rsidR="0083660D">
            <w:rPr>
              <w:b/>
              <w:sz w:val="20"/>
              <w:szCs w:val="20"/>
              <w:lang w:val="uk-UA"/>
            </w:rPr>
            <w:t>_______________________________</w:t>
          </w:r>
        </w:sdtContent>
      </w:sdt>
    </w:p>
    <w:p w:rsidR="00B83E7D" w:rsidRPr="00B83E7D" w:rsidRDefault="00B83E7D" w:rsidP="00B83E7D">
      <w:pPr>
        <w:tabs>
          <w:tab w:val="left" w:pos="3315"/>
        </w:tabs>
        <w:jc w:val="both"/>
        <w:rPr>
          <w:b/>
          <w:sz w:val="20"/>
          <w:szCs w:val="20"/>
          <w:lang w:val="uk-UA"/>
        </w:rPr>
      </w:pPr>
      <w:r w:rsidRPr="00B83E7D">
        <w:rPr>
          <w:b/>
          <w:sz w:val="20"/>
          <w:szCs w:val="20"/>
          <w:lang w:val="uk-UA"/>
        </w:rPr>
        <w:t>МФО</w:t>
      </w:r>
      <w:r>
        <w:rPr>
          <w:b/>
          <w:sz w:val="20"/>
          <w:szCs w:val="20"/>
          <w:lang w:val="uk-UA"/>
        </w:rPr>
        <w:tab/>
      </w:r>
      <w:sdt>
        <w:sdtPr>
          <w:rPr>
            <w:b/>
            <w:sz w:val="20"/>
            <w:szCs w:val="20"/>
            <w:lang w:val="uk-UA"/>
          </w:rPr>
          <w:id w:val="-1172645366"/>
          <w:placeholder>
            <w:docPart w:val="139A92EF3917425C9C2F5B8EF52D6CFA"/>
          </w:placeholder>
        </w:sdtPr>
        <w:sdtEndPr/>
        <w:sdtContent>
          <w:r>
            <w:rPr>
              <w:b/>
              <w:sz w:val="20"/>
              <w:szCs w:val="20"/>
              <w:lang w:val="uk-UA"/>
            </w:rPr>
            <w:t>___________________________________</w:t>
          </w:r>
          <w:r w:rsidR="0083660D">
            <w:rPr>
              <w:b/>
              <w:sz w:val="20"/>
              <w:szCs w:val="20"/>
              <w:lang w:val="uk-UA"/>
            </w:rPr>
            <w:t>_______________________________</w:t>
          </w:r>
        </w:sdtContent>
      </w:sdt>
    </w:p>
    <w:p w:rsidR="00222D17" w:rsidRPr="00446E3E" w:rsidRDefault="00222D17" w:rsidP="00222D17">
      <w:pPr>
        <w:jc w:val="both"/>
        <w:rPr>
          <w:sz w:val="20"/>
          <w:szCs w:val="20"/>
          <w:lang w:val="uk-UA"/>
        </w:rPr>
      </w:pPr>
    </w:p>
    <w:p w:rsidR="00222D17" w:rsidRPr="00446E3E" w:rsidRDefault="00222D17" w:rsidP="00222D17">
      <w:pPr>
        <w:jc w:val="both"/>
        <w:rPr>
          <w:sz w:val="20"/>
          <w:szCs w:val="20"/>
          <w:lang w:val="uk-UA"/>
        </w:rPr>
      </w:pPr>
    </w:p>
    <w:p w:rsidR="00222D17" w:rsidRPr="00446E3E" w:rsidRDefault="00222D17" w:rsidP="00222D17">
      <w:pPr>
        <w:jc w:val="both"/>
        <w:rPr>
          <w:sz w:val="20"/>
          <w:szCs w:val="20"/>
          <w:lang w:val="uk-UA"/>
        </w:rPr>
      </w:pPr>
    </w:p>
    <w:p w:rsidR="00222D17" w:rsidRPr="00446E3E" w:rsidRDefault="00222D17" w:rsidP="00222D17">
      <w:pPr>
        <w:jc w:val="both"/>
        <w:rPr>
          <w:sz w:val="20"/>
          <w:szCs w:val="20"/>
          <w:lang w:val="uk-UA"/>
        </w:rPr>
      </w:pPr>
    </w:p>
    <w:p w:rsidR="00222D17" w:rsidRPr="00446E3E" w:rsidRDefault="00222D17" w:rsidP="00222D17">
      <w:pPr>
        <w:jc w:val="both"/>
        <w:rPr>
          <w:sz w:val="20"/>
          <w:szCs w:val="20"/>
          <w:lang w:val="uk-UA"/>
        </w:rPr>
      </w:pPr>
    </w:p>
    <w:p w:rsidR="00222D17" w:rsidRPr="00446E3E" w:rsidRDefault="00222D17" w:rsidP="00222D17">
      <w:pPr>
        <w:ind w:firstLine="4253"/>
        <w:jc w:val="right"/>
        <w:rPr>
          <w:b/>
          <w:sz w:val="20"/>
          <w:szCs w:val="20"/>
          <w:lang w:val="uk-UA"/>
        </w:rPr>
      </w:pPr>
      <w:proofErr w:type="spellStart"/>
      <w:r w:rsidRPr="00446E3E">
        <w:rPr>
          <w:b/>
          <w:sz w:val="20"/>
          <w:szCs w:val="20"/>
          <w:lang w:val="uk-UA"/>
        </w:rPr>
        <w:t>Турагент</w:t>
      </w:r>
      <w:proofErr w:type="spellEnd"/>
    </w:p>
    <w:p w:rsidR="00222D17" w:rsidRPr="00446E3E" w:rsidRDefault="00222D17" w:rsidP="00222D17">
      <w:pPr>
        <w:ind w:firstLine="4253"/>
        <w:jc w:val="right"/>
        <w:rPr>
          <w:b/>
          <w:sz w:val="20"/>
          <w:szCs w:val="20"/>
          <w:lang w:val="uk-UA"/>
        </w:rPr>
      </w:pPr>
    </w:p>
    <w:p w:rsidR="00222D17" w:rsidRPr="00446E3E" w:rsidRDefault="005A737A" w:rsidP="00222D17">
      <w:pPr>
        <w:ind w:firstLine="4253"/>
        <w:jc w:val="right"/>
        <w:rPr>
          <w:i/>
          <w:sz w:val="20"/>
          <w:szCs w:val="20"/>
          <w:lang w:val="uk-UA"/>
        </w:rPr>
      </w:pPr>
      <w:sdt>
        <w:sdtPr>
          <w:rPr>
            <w:i/>
            <w:sz w:val="20"/>
            <w:szCs w:val="20"/>
            <w:lang w:val="uk-UA"/>
          </w:rPr>
          <w:id w:val="2110310952"/>
          <w:placeholder>
            <w:docPart w:val="139A92EF3917425C9C2F5B8EF52D6CFA"/>
          </w:placeholder>
        </w:sdtPr>
        <w:sdtEndPr/>
        <w:sdtContent>
          <w:r w:rsidR="00222D17" w:rsidRPr="00446E3E">
            <w:rPr>
              <w:i/>
              <w:sz w:val="20"/>
              <w:szCs w:val="20"/>
              <w:lang w:val="uk-UA"/>
            </w:rPr>
            <w:t>_________________</w:t>
          </w:r>
        </w:sdtContent>
      </w:sdt>
      <w:r w:rsidR="00222D17" w:rsidRPr="00446E3E">
        <w:rPr>
          <w:i/>
          <w:sz w:val="20"/>
          <w:szCs w:val="20"/>
          <w:lang w:val="uk-UA"/>
        </w:rPr>
        <w:t>(підпис)</w:t>
      </w:r>
    </w:p>
    <w:p w:rsidR="00222D17" w:rsidRPr="00446E3E" w:rsidRDefault="00222D17" w:rsidP="00222D17">
      <w:pPr>
        <w:ind w:firstLine="4253"/>
        <w:jc w:val="right"/>
        <w:rPr>
          <w:i/>
          <w:sz w:val="20"/>
          <w:szCs w:val="20"/>
          <w:lang w:val="uk-UA"/>
        </w:rPr>
      </w:pPr>
      <w:r w:rsidRPr="00446E3E">
        <w:rPr>
          <w:i/>
          <w:sz w:val="20"/>
          <w:szCs w:val="20"/>
          <w:lang w:val="uk-UA"/>
        </w:rPr>
        <w:t>М.П.</w:t>
      </w:r>
    </w:p>
    <w:p w:rsidR="00222D17" w:rsidRPr="00446E3E" w:rsidRDefault="00222D17" w:rsidP="00222D17">
      <w:pPr>
        <w:ind w:firstLine="4253"/>
        <w:jc w:val="right"/>
        <w:rPr>
          <w:b/>
          <w:sz w:val="20"/>
          <w:szCs w:val="20"/>
          <w:lang w:val="uk-UA"/>
        </w:rPr>
      </w:pPr>
    </w:p>
    <w:p w:rsidR="00222D17" w:rsidRPr="00446E3E" w:rsidRDefault="00222D17" w:rsidP="00222D17">
      <w:pPr>
        <w:ind w:firstLine="4253"/>
        <w:jc w:val="right"/>
        <w:rPr>
          <w:sz w:val="20"/>
          <w:szCs w:val="20"/>
          <w:lang w:val="uk-UA"/>
        </w:rPr>
      </w:pPr>
      <w:r w:rsidRPr="00446E3E">
        <w:rPr>
          <w:b/>
          <w:sz w:val="20"/>
          <w:szCs w:val="20"/>
          <w:lang w:val="uk-UA"/>
        </w:rPr>
        <w:t>/</w:t>
      </w:r>
      <w:sdt>
        <w:sdtPr>
          <w:rPr>
            <w:b/>
            <w:sz w:val="20"/>
            <w:szCs w:val="20"/>
            <w:lang w:val="uk-UA"/>
          </w:rPr>
          <w:id w:val="-891120085"/>
          <w:placeholder>
            <w:docPart w:val="139A92EF3917425C9C2F5B8EF52D6CFA"/>
          </w:placeholder>
        </w:sdtPr>
        <w:sdtEndPr/>
        <w:sdtContent>
          <w:r w:rsidRPr="00446E3E">
            <w:rPr>
              <w:b/>
              <w:sz w:val="20"/>
              <w:szCs w:val="20"/>
              <w:lang w:val="uk-UA"/>
            </w:rPr>
            <w:t>_______________________</w:t>
          </w:r>
        </w:sdtContent>
      </w:sdt>
      <w:r w:rsidRPr="00446E3E">
        <w:rPr>
          <w:b/>
          <w:sz w:val="20"/>
          <w:szCs w:val="20"/>
          <w:lang w:val="uk-UA"/>
        </w:rPr>
        <w:t>/</w:t>
      </w:r>
      <w:r w:rsidRPr="00446E3E">
        <w:rPr>
          <w:b/>
          <w:i/>
          <w:sz w:val="20"/>
          <w:szCs w:val="20"/>
          <w:lang w:val="uk-UA"/>
        </w:rPr>
        <w:t>(</w:t>
      </w:r>
      <w:r w:rsidRPr="00446E3E">
        <w:rPr>
          <w:i/>
          <w:sz w:val="20"/>
          <w:szCs w:val="20"/>
          <w:lang w:val="uk-UA"/>
        </w:rPr>
        <w:t>ПІБ)</w:t>
      </w:r>
    </w:p>
    <w:p w:rsidR="00222D17" w:rsidRPr="00446E3E" w:rsidRDefault="00222D17" w:rsidP="00222D17">
      <w:pPr>
        <w:ind w:left="142" w:firstLine="709"/>
        <w:contextualSpacing/>
        <w:jc w:val="both"/>
        <w:rPr>
          <w:rFonts w:eastAsia="Calibri"/>
          <w:b/>
          <w:sz w:val="20"/>
          <w:szCs w:val="20"/>
          <w:lang w:val="uk-UA"/>
        </w:rPr>
      </w:pPr>
    </w:p>
    <w:p w:rsidR="00AF7B4A" w:rsidRDefault="005A737A"/>
    <w:sectPr w:rsidR="00AF7B4A" w:rsidSect="00333C7D">
      <w:footerReference w:type="default" r:id="rId8"/>
      <w:pgSz w:w="11906" w:h="16838"/>
      <w:pgMar w:top="680" w:right="680" w:bottom="397" w:left="680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7A" w:rsidRDefault="005A737A">
      <w:r>
        <w:separator/>
      </w:r>
    </w:p>
  </w:endnote>
  <w:endnote w:type="continuationSeparator" w:id="0">
    <w:p w:rsidR="005A737A" w:rsidRDefault="005A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84" w:rsidRDefault="0083660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D2F02" w:rsidRPr="00AD2F02">
      <w:rPr>
        <w:noProof/>
        <w:lang w:val="ru-RU"/>
      </w:rPr>
      <w:t>1</w:t>
    </w:r>
    <w:r>
      <w:fldChar w:fldCharType="end"/>
    </w:r>
  </w:p>
  <w:p w:rsidR="00F81A84" w:rsidRPr="00CC25CF" w:rsidRDefault="005A737A" w:rsidP="008E520F">
    <w:pPr>
      <w:pStyle w:val="a3"/>
      <w:ind w:left="5103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7A" w:rsidRDefault="005A737A">
      <w:r>
        <w:separator/>
      </w:r>
    </w:p>
  </w:footnote>
  <w:footnote w:type="continuationSeparator" w:id="0">
    <w:p w:rsidR="005A737A" w:rsidRDefault="005A7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D7B"/>
    <w:multiLevelType w:val="hybridMultilevel"/>
    <w:tmpl w:val="51965E34"/>
    <w:lvl w:ilvl="0" w:tplc="6012E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Myl3ExDR5rVWbDHuF0/CDa85+6nhTZKy/sry069Ge2AlBrpyRpHgCRLf6xI+g06SEF4SMFTTzZIEBpD3KlVAg==" w:salt="ibCOMlPXFuD4cHqnxnF4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02"/>
    <w:rsid w:val="00222D17"/>
    <w:rsid w:val="004D025A"/>
    <w:rsid w:val="005A737A"/>
    <w:rsid w:val="007E1B08"/>
    <w:rsid w:val="0083660D"/>
    <w:rsid w:val="00AD2F02"/>
    <w:rsid w:val="00B83E7D"/>
    <w:rsid w:val="00D24B18"/>
    <w:rsid w:val="00F3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C24D9-8616-4193-9B0A-DDEDC06E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2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22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22D1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37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044;&#1080;&#1088;&#1077;&#1082;&#1090;&#1086;&#1088;&#109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9A92EF3917425C9C2F5B8EF52D6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16186-5840-4F71-BCF4-6CCA21A7F3BB}"/>
      </w:docPartPr>
      <w:docPartBody>
        <w:p w:rsidR="00000000" w:rsidRDefault="00FC691C">
          <w:pPr>
            <w:pStyle w:val="139A92EF3917425C9C2F5B8EF52D6CFA"/>
          </w:pPr>
          <w:r w:rsidRPr="0014189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1C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39A92EF3917425C9C2F5B8EF52D6CFA">
    <w:name w:val="139A92EF3917425C9C2F5B8EF52D6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89E0-8D4B-465A-8E4D-3287F786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Директору</Template>
  <TotalTime>1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2017-11-21T13:46:00Z</dcterms:created>
  <dcterms:modified xsi:type="dcterms:W3CDTF">2017-11-21T13:47:00Z</dcterms:modified>
</cp:coreProperties>
</file>